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1C8" w:rsidRPr="003211C8" w:rsidRDefault="003211C8" w:rsidP="003211C8">
      <w:pPr>
        <w:pStyle w:val="Default"/>
        <w:rPr>
          <w:rFonts w:ascii="Times New Roman" w:hAnsi="Times New Roman" w:cs="Times New Roman"/>
        </w:rPr>
      </w:pPr>
    </w:p>
    <w:p w:rsidR="003211C8" w:rsidRPr="003211C8" w:rsidRDefault="003211C8" w:rsidP="003211C8">
      <w:pPr>
        <w:pStyle w:val="Default"/>
        <w:jc w:val="center"/>
        <w:rPr>
          <w:rFonts w:ascii="Times New Roman" w:hAnsi="Times New Roman" w:cs="Times New Roman"/>
          <w:b/>
          <w:bCs/>
          <w:sz w:val="40"/>
        </w:rPr>
      </w:pPr>
      <w:proofErr w:type="spellStart"/>
      <w:r w:rsidRPr="003211C8">
        <w:rPr>
          <w:rFonts w:ascii="Times New Roman" w:hAnsi="Times New Roman" w:cs="Times New Roman"/>
          <w:b/>
          <w:bCs/>
          <w:sz w:val="40"/>
        </w:rPr>
        <w:t>IITBombayX</w:t>
      </w:r>
      <w:proofErr w:type="spellEnd"/>
      <w:r w:rsidRPr="003211C8">
        <w:rPr>
          <w:rFonts w:ascii="Times New Roman" w:hAnsi="Times New Roman" w:cs="Times New Roman"/>
          <w:b/>
          <w:bCs/>
          <w:sz w:val="40"/>
        </w:rPr>
        <w:t>: FDP101x Foundation Program in ICT for Education [Part I]</w:t>
      </w:r>
    </w:p>
    <w:p w:rsidR="003211C8" w:rsidRPr="003211C8" w:rsidRDefault="003211C8" w:rsidP="003211C8">
      <w:pPr>
        <w:pStyle w:val="Default"/>
        <w:jc w:val="center"/>
        <w:rPr>
          <w:rFonts w:ascii="Times New Roman" w:hAnsi="Times New Roman" w:cs="Times New Roman"/>
          <w:b/>
          <w:bCs/>
          <w:sz w:val="40"/>
        </w:rPr>
      </w:pPr>
    </w:p>
    <w:p w:rsidR="003211C8" w:rsidRPr="003211C8" w:rsidRDefault="003211C8" w:rsidP="003211C8">
      <w:pPr>
        <w:pStyle w:val="Default"/>
        <w:jc w:val="center"/>
        <w:rPr>
          <w:rFonts w:ascii="Times New Roman" w:hAnsi="Times New Roman" w:cs="Times New Roman"/>
          <w:b/>
          <w:bCs/>
          <w:sz w:val="40"/>
        </w:rPr>
      </w:pPr>
    </w:p>
    <w:p w:rsidR="003211C8" w:rsidRPr="003211C8" w:rsidRDefault="003211C8" w:rsidP="003211C8">
      <w:pPr>
        <w:pStyle w:val="Default"/>
        <w:jc w:val="center"/>
        <w:rPr>
          <w:rFonts w:ascii="Times New Roman" w:hAnsi="Times New Roman" w:cs="Times New Roman"/>
          <w:b/>
          <w:bCs/>
          <w:sz w:val="40"/>
        </w:rPr>
      </w:pPr>
    </w:p>
    <w:p w:rsidR="003211C8" w:rsidRPr="003211C8" w:rsidRDefault="003211C8" w:rsidP="003211C8">
      <w:pPr>
        <w:pStyle w:val="Default"/>
        <w:jc w:val="center"/>
        <w:rPr>
          <w:rFonts w:ascii="Times New Roman" w:hAnsi="Times New Roman" w:cs="Times New Roman"/>
          <w:b/>
          <w:bCs/>
          <w:sz w:val="40"/>
        </w:rPr>
      </w:pPr>
    </w:p>
    <w:p w:rsidR="003211C8" w:rsidRPr="003211C8" w:rsidRDefault="003211C8" w:rsidP="003211C8">
      <w:pPr>
        <w:pStyle w:val="Default"/>
        <w:jc w:val="center"/>
        <w:rPr>
          <w:rFonts w:ascii="Times New Roman" w:hAnsi="Times New Roman" w:cs="Times New Roman"/>
          <w:b/>
          <w:bCs/>
          <w:sz w:val="40"/>
        </w:rPr>
      </w:pPr>
    </w:p>
    <w:p w:rsidR="003211C8" w:rsidRPr="003211C8" w:rsidRDefault="003211C8" w:rsidP="003211C8">
      <w:pPr>
        <w:pStyle w:val="Default"/>
        <w:jc w:val="center"/>
        <w:rPr>
          <w:rFonts w:ascii="Times New Roman" w:hAnsi="Times New Roman" w:cs="Times New Roman"/>
          <w:b/>
          <w:sz w:val="40"/>
        </w:rPr>
      </w:pPr>
      <w:r w:rsidRPr="003211C8">
        <w:rPr>
          <w:rFonts w:ascii="Times New Roman" w:hAnsi="Times New Roman" w:cs="Times New Roman"/>
          <w:b/>
          <w:bCs/>
          <w:sz w:val="40"/>
        </w:rPr>
        <w:t>COURSE JOURNAL (Week 1 to Week 3)</w:t>
      </w:r>
    </w:p>
    <w:p w:rsidR="003211C8" w:rsidRPr="003211C8" w:rsidRDefault="003211C8" w:rsidP="003211C8">
      <w:pPr>
        <w:pStyle w:val="Default"/>
        <w:jc w:val="center"/>
        <w:rPr>
          <w:rFonts w:ascii="Times New Roman" w:hAnsi="Times New Roman" w:cs="Times New Roman"/>
          <w:b/>
          <w:bCs/>
          <w:sz w:val="40"/>
        </w:rPr>
      </w:pPr>
    </w:p>
    <w:p w:rsidR="003211C8" w:rsidRPr="003211C8" w:rsidRDefault="003211C8" w:rsidP="003211C8">
      <w:pPr>
        <w:pStyle w:val="Default"/>
        <w:jc w:val="center"/>
        <w:rPr>
          <w:rFonts w:ascii="Times New Roman" w:hAnsi="Times New Roman" w:cs="Times New Roman"/>
          <w:b/>
          <w:bCs/>
          <w:sz w:val="40"/>
        </w:rPr>
      </w:pPr>
    </w:p>
    <w:p w:rsidR="003211C8" w:rsidRPr="003211C8" w:rsidRDefault="003211C8" w:rsidP="003211C8">
      <w:pPr>
        <w:pStyle w:val="Default"/>
        <w:jc w:val="center"/>
        <w:rPr>
          <w:rFonts w:ascii="Times New Roman" w:hAnsi="Times New Roman" w:cs="Times New Roman"/>
          <w:b/>
          <w:bCs/>
          <w:sz w:val="40"/>
        </w:rPr>
      </w:pPr>
    </w:p>
    <w:p w:rsidR="003211C8" w:rsidRPr="003211C8" w:rsidRDefault="003211C8" w:rsidP="003211C8">
      <w:pPr>
        <w:pStyle w:val="Default"/>
        <w:jc w:val="center"/>
        <w:rPr>
          <w:rFonts w:ascii="Times New Roman" w:hAnsi="Times New Roman" w:cs="Times New Roman"/>
          <w:b/>
          <w:bCs/>
          <w:sz w:val="40"/>
        </w:rPr>
      </w:pPr>
    </w:p>
    <w:p w:rsidR="003211C8" w:rsidRPr="003211C8" w:rsidRDefault="003211C8" w:rsidP="003211C8">
      <w:pPr>
        <w:pStyle w:val="Default"/>
        <w:jc w:val="center"/>
        <w:rPr>
          <w:rFonts w:ascii="Times New Roman" w:hAnsi="Times New Roman" w:cs="Times New Roman"/>
          <w:b/>
          <w:bCs/>
          <w:sz w:val="40"/>
        </w:rPr>
      </w:pPr>
    </w:p>
    <w:p w:rsidR="003211C8" w:rsidRPr="003211C8" w:rsidRDefault="003211C8" w:rsidP="003211C8">
      <w:pPr>
        <w:pStyle w:val="Default"/>
        <w:jc w:val="center"/>
        <w:rPr>
          <w:rFonts w:ascii="Times New Roman" w:hAnsi="Times New Roman" w:cs="Times New Roman"/>
          <w:b/>
          <w:bCs/>
          <w:sz w:val="40"/>
        </w:rPr>
      </w:pPr>
      <w:r w:rsidRPr="003211C8">
        <w:rPr>
          <w:rFonts w:ascii="Times New Roman" w:hAnsi="Times New Roman" w:cs="Times New Roman"/>
          <w:b/>
          <w:bCs/>
          <w:sz w:val="40"/>
        </w:rPr>
        <w:t>By</w:t>
      </w:r>
    </w:p>
    <w:p w:rsidR="003211C8" w:rsidRDefault="003211C8" w:rsidP="003211C8">
      <w:pPr>
        <w:pStyle w:val="Default"/>
        <w:jc w:val="center"/>
        <w:rPr>
          <w:rFonts w:ascii="Times New Roman" w:hAnsi="Times New Roman" w:cs="Times New Roman"/>
          <w:b/>
          <w:bCs/>
          <w:sz w:val="40"/>
        </w:rPr>
      </w:pPr>
    </w:p>
    <w:p w:rsidR="003211C8" w:rsidRPr="003211C8" w:rsidRDefault="003211C8" w:rsidP="003211C8">
      <w:pPr>
        <w:pStyle w:val="Default"/>
        <w:jc w:val="center"/>
        <w:rPr>
          <w:rFonts w:ascii="Times New Roman" w:hAnsi="Times New Roman" w:cs="Times New Roman"/>
          <w:b/>
          <w:bCs/>
          <w:sz w:val="40"/>
        </w:rPr>
      </w:pPr>
    </w:p>
    <w:p w:rsidR="003211C8" w:rsidRPr="003211C8" w:rsidRDefault="003211C8" w:rsidP="003211C8">
      <w:pPr>
        <w:pStyle w:val="Default"/>
        <w:jc w:val="center"/>
        <w:rPr>
          <w:rFonts w:ascii="Times New Roman" w:hAnsi="Times New Roman" w:cs="Times New Roman"/>
          <w:b/>
          <w:sz w:val="40"/>
        </w:rPr>
      </w:pPr>
      <w:r w:rsidRPr="003211C8">
        <w:rPr>
          <w:rFonts w:ascii="Times New Roman" w:hAnsi="Times New Roman" w:cs="Times New Roman"/>
          <w:b/>
          <w:bCs/>
          <w:sz w:val="40"/>
        </w:rPr>
        <w:t xml:space="preserve">B </w:t>
      </w:r>
      <w:proofErr w:type="spellStart"/>
      <w:r w:rsidRPr="003211C8">
        <w:rPr>
          <w:rFonts w:ascii="Times New Roman" w:hAnsi="Times New Roman" w:cs="Times New Roman"/>
          <w:b/>
          <w:bCs/>
          <w:sz w:val="40"/>
        </w:rPr>
        <w:t>Basava</w:t>
      </w:r>
      <w:proofErr w:type="spellEnd"/>
      <w:r w:rsidRPr="003211C8">
        <w:rPr>
          <w:rFonts w:ascii="Times New Roman" w:hAnsi="Times New Roman" w:cs="Times New Roman"/>
          <w:b/>
          <w:bCs/>
          <w:sz w:val="40"/>
        </w:rPr>
        <w:t xml:space="preserve"> </w:t>
      </w:r>
      <w:proofErr w:type="spellStart"/>
      <w:r w:rsidRPr="003211C8">
        <w:rPr>
          <w:rFonts w:ascii="Times New Roman" w:hAnsi="Times New Roman" w:cs="Times New Roman"/>
          <w:b/>
          <w:bCs/>
          <w:sz w:val="40"/>
        </w:rPr>
        <w:t>Prakash</w:t>
      </w:r>
      <w:proofErr w:type="spellEnd"/>
      <w:r w:rsidRPr="003211C8">
        <w:rPr>
          <w:rFonts w:ascii="Times New Roman" w:hAnsi="Times New Roman" w:cs="Times New Roman"/>
          <w:b/>
          <w:bCs/>
          <w:sz w:val="40"/>
        </w:rPr>
        <w:t xml:space="preserve"> M.Tech</w:t>
      </w:r>
    </w:p>
    <w:p w:rsidR="003211C8" w:rsidRPr="003211C8" w:rsidRDefault="003211C8" w:rsidP="003211C8">
      <w:pPr>
        <w:pStyle w:val="Default"/>
        <w:jc w:val="center"/>
        <w:rPr>
          <w:rFonts w:ascii="Times New Roman" w:hAnsi="Times New Roman" w:cs="Times New Roman"/>
          <w:b/>
          <w:sz w:val="40"/>
        </w:rPr>
      </w:pPr>
      <w:r w:rsidRPr="003211C8">
        <w:rPr>
          <w:rFonts w:ascii="Times New Roman" w:hAnsi="Times New Roman" w:cs="Times New Roman"/>
          <w:b/>
          <w:bCs/>
          <w:sz w:val="40"/>
        </w:rPr>
        <w:t>Assistant Professor,</w:t>
      </w:r>
    </w:p>
    <w:p w:rsidR="003211C8" w:rsidRPr="003211C8" w:rsidRDefault="003211C8" w:rsidP="003211C8">
      <w:pPr>
        <w:pStyle w:val="Default"/>
        <w:jc w:val="center"/>
        <w:rPr>
          <w:rFonts w:ascii="Times New Roman" w:hAnsi="Times New Roman" w:cs="Times New Roman"/>
          <w:b/>
          <w:sz w:val="40"/>
        </w:rPr>
      </w:pPr>
      <w:r w:rsidRPr="003211C8">
        <w:rPr>
          <w:rFonts w:ascii="Times New Roman" w:hAnsi="Times New Roman" w:cs="Times New Roman"/>
          <w:b/>
          <w:bCs/>
          <w:sz w:val="40"/>
        </w:rPr>
        <w:t>Department of Mechanical Engineering,</w:t>
      </w:r>
    </w:p>
    <w:p w:rsidR="003211C8" w:rsidRPr="003211C8" w:rsidRDefault="003211C8" w:rsidP="003211C8">
      <w:pPr>
        <w:pStyle w:val="Default"/>
        <w:jc w:val="center"/>
        <w:rPr>
          <w:rFonts w:ascii="Times New Roman" w:hAnsi="Times New Roman" w:cs="Times New Roman"/>
          <w:b/>
          <w:sz w:val="40"/>
        </w:rPr>
      </w:pPr>
      <w:r w:rsidRPr="003211C8">
        <w:rPr>
          <w:rFonts w:ascii="Times New Roman" w:hAnsi="Times New Roman" w:cs="Times New Roman"/>
          <w:b/>
          <w:bCs/>
          <w:sz w:val="40"/>
        </w:rPr>
        <w:t xml:space="preserve">Rao </w:t>
      </w:r>
      <w:proofErr w:type="spellStart"/>
      <w:r w:rsidRPr="003211C8">
        <w:rPr>
          <w:rFonts w:ascii="Times New Roman" w:hAnsi="Times New Roman" w:cs="Times New Roman"/>
          <w:b/>
          <w:bCs/>
          <w:sz w:val="40"/>
        </w:rPr>
        <w:t>Bahadur</w:t>
      </w:r>
      <w:proofErr w:type="spellEnd"/>
      <w:r w:rsidRPr="003211C8">
        <w:rPr>
          <w:rFonts w:ascii="Times New Roman" w:hAnsi="Times New Roman" w:cs="Times New Roman"/>
          <w:b/>
          <w:bCs/>
          <w:sz w:val="40"/>
        </w:rPr>
        <w:t xml:space="preserve"> Y </w:t>
      </w:r>
      <w:proofErr w:type="spellStart"/>
      <w:r w:rsidRPr="003211C8">
        <w:rPr>
          <w:rFonts w:ascii="Times New Roman" w:hAnsi="Times New Roman" w:cs="Times New Roman"/>
          <w:b/>
          <w:bCs/>
          <w:sz w:val="40"/>
        </w:rPr>
        <w:t>Mahabaleswarappa</w:t>
      </w:r>
      <w:proofErr w:type="spellEnd"/>
      <w:r w:rsidRPr="003211C8">
        <w:rPr>
          <w:rFonts w:ascii="Times New Roman" w:hAnsi="Times New Roman" w:cs="Times New Roman"/>
          <w:b/>
          <w:bCs/>
          <w:sz w:val="40"/>
        </w:rPr>
        <w:t xml:space="preserve"> Engineering College,</w:t>
      </w:r>
    </w:p>
    <w:p w:rsidR="003211C8" w:rsidRPr="003211C8" w:rsidRDefault="003211C8" w:rsidP="003211C8">
      <w:pPr>
        <w:jc w:val="center"/>
        <w:rPr>
          <w:rFonts w:ascii="Times New Roman" w:hAnsi="Times New Roman" w:cs="Times New Roman"/>
          <w:b/>
          <w:bCs/>
          <w:sz w:val="40"/>
          <w:szCs w:val="24"/>
        </w:rPr>
      </w:pPr>
      <w:proofErr w:type="gramStart"/>
      <w:r w:rsidRPr="003211C8">
        <w:rPr>
          <w:rFonts w:ascii="Times New Roman" w:hAnsi="Times New Roman" w:cs="Times New Roman"/>
          <w:b/>
          <w:bCs/>
          <w:sz w:val="40"/>
          <w:szCs w:val="24"/>
        </w:rPr>
        <w:t>Cantonment, Ballari - 583104, Karnataka, India.</w:t>
      </w:r>
      <w:proofErr w:type="gramEnd"/>
    </w:p>
    <w:p w:rsidR="003211C8" w:rsidRPr="003211C8" w:rsidRDefault="003211C8" w:rsidP="003211C8">
      <w:pPr>
        <w:jc w:val="center"/>
        <w:rPr>
          <w:rFonts w:ascii="Times New Roman" w:hAnsi="Times New Roman" w:cs="Times New Roman"/>
          <w:b/>
          <w:bCs/>
          <w:sz w:val="40"/>
          <w:szCs w:val="24"/>
        </w:rPr>
      </w:pP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</w:p>
    <w:p w:rsid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</w:p>
    <w:p w:rsid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</w:p>
    <w:p w:rsid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</w:p>
    <w:p w:rsidR="0042178E" w:rsidRDefault="0042178E" w:rsidP="003211C8">
      <w:pPr>
        <w:rPr>
          <w:rFonts w:ascii="Times New Roman" w:hAnsi="Times New Roman" w:cs="Times New Roman"/>
          <w:bCs/>
          <w:sz w:val="24"/>
          <w:szCs w:val="24"/>
        </w:rPr>
      </w:pPr>
    </w:p>
    <w:p w:rsid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</w:p>
    <w:p w:rsidR="003211C8" w:rsidRPr="003211C8" w:rsidRDefault="003211C8" w:rsidP="003211C8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lastRenderedPageBreak/>
        <w:t>WEEK 1: MOVING FROM PHYSICAL TO ONLINE CLASSROOMS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Reflection spot: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What is the equivalent of a video in a regula</w:t>
      </w:r>
      <w:r>
        <w:rPr>
          <w:rFonts w:ascii="Times New Roman" w:hAnsi="Times New Roman" w:cs="Times New Roman"/>
          <w:bCs/>
          <w:sz w:val="24"/>
          <w:szCs w:val="24"/>
        </w:rPr>
        <w:t xml:space="preserve">r teaching-learning interaction </w:t>
      </w:r>
      <w:r w:rsidRPr="003211C8">
        <w:rPr>
          <w:rFonts w:ascii="Times New Roman" w:hAnsi="Times New Roman" w:cs="Times New Roman"/>
          <w:bCs/>
          <w:sz w:val="24"/>
          <w:szCs w:val="24"/>
        </w:rPr>
        <w:t>within your classroom?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My Answer: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A Teacher engaging the class while the students listening to it.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Reflection spot: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What additional features does the video pro</w:t>
      </w:r>
      <w:r>
        <w:rPr>
          <w:rFonts w:ascii="Times New Roman" w:hAnsi="Times New Roman" w:cs="Times New Roman"/>
          <w:bCs/>
          <w:sz w:val="24"/>
          <w:szCs w:val="24"/>
        </w:rPr>
        <w:t xml:space="preserve">vide you apart from the regular </w:t>
      </w:r>
      <w:r w:rsidRPr="003211C8">
        <w:rPr>
          <w:rFonts w:ascii="Times New Roman" w:hAnsi="Times New Roman" w:cs="Times New Roman"/>
          <w:bCs/>
          <w:sz w:val="24"/>
          <w:szCs w:val="24"/>
        </w:rPr>
        <w:t>information transmission of the content?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My Answer: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The videos provide the additional settings to</w:t>
      </w:r>
      <w:r>
        <w:rPr>
          <w:rFonts w:ascii="Times New Roman" w:hAnsi="Times New Roman" w:cs="Times New Roman"/>
          <w:bCs/>
          <w:sz w:val="24"/>
          <w:szCs w:val="24"/>
        </w:rPr>
        <w:t xml:space="preserve"> change the size of the screen, </w:t>
      </w:r>
      <w:r w:rsidRPr="003211C8">
        <w:rPr>
          <w:rFonts w:ascii="Times New Roman" w:hAnsi="Times New Roman" w:cs="Times New Roman"/>
          <w:bCs/>
          <w:sz w:val="24"/>
          <w:szCs w:val="24"/>
        </w:rPr>
        <w:t xml:space="preserve">resolution of the video, replay the video, </w:t>
      </w:r>
      <w:proofErr w:type="gramStart"/>
      <w:r w:rsidRPr="003211C8">
        <w:rPr>
          <w:rFonts w:ascii="Times New Roman" w:hAnsi="Times New Roman" w:cs="Times New Roman"/>
          <w:bCs/>
          <w:sz w:val="24"/>
          <w:szCs w:val="24"/>
        </w:rPr>
        <w:t>p</w:t>
      </w:r>
      <w:r>
        <w:rPr>
          <w:rFonts w:ascii="Times New Roman" w:hAnsi="Times New Roman" w:cs="Times New Roman"/>
          <w:bCs/>
          <w:sz w:val="24"/>
          <w:szCs w:val="24"/>
        </w:rPr>
        <w:t>ausing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the video at the certain </w:t>
      </w:r>
      <w:r w:rsidRPr="003211C8">
        <w:rPr>
          <w:rFonts w:ascii="Times New Roman" w:hAnsi="Times New Roman" w:cs="Times New Roman"/>
          <w:bCs/>
          <w:sz w:val="24"/>
          <w:szCs w:val="24"/>
        </w:rPr>
        <w:t>point, Volume adjustments and Speed adjustments.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Reflection spot: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 xml:space="preserve">What advantage do you see in answering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questions immediately after </w:t>
      </w:r>
      <w:proofErr w:type="gramStart"/>
      <w:r w:rsidRPr="003211C8">
        <w:rPr>
          <w:rFonts w:ascii="Times New Roman" w:hAnsi="Times New Roman" w:cs="Times New Roman"/>
          <w:bCs/>
          <w:sz w:val="24"/>
          <w:szCs w:val="24"/>
        </w:rPr>
        <w:t xml:space="preserve">watching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211C8">
        <w:rPr>
          <w:rFonts w:ascii="Times New Roman" w:hAnsi="Times New Roman" w:cs="Times New Roman"/>
          <w:bCs/>
          <w:sz w:val="24"/>
          <w:szCs w:val="24"/>
        </w:rPr>
        <w:t>LeDs</w:t>
      </w:r>
      <w:proofErr w:type="spellEnd"/>
      <w:proofErr w:type="gramEnd"/>
      <w:r w:rsidRPr="003211C8">
        <w:rPr>
          <w:rFonts w:ascii="Times New Roman" w:hAnsi="Times New Roman" w:cs="Times New Roman"/>
          <w:bCs/>
          <w:sz w:val="24"/>
          <w:szCs w:val="24"/>
        </w:rPr>
        <w:t>?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My Answer: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 xml:space="preserve">The answering the questions immediately after watching </w:t>
      </w:r>
      <w:proofErr w:type="spellStart"/>
      <w:r w:rsidRPr="003211C8">
        <w:rPr>
          <w:rFonts w:ascii="Times New Roman" w:hAnsi="Times New Roman" w:cs="Times New Roman"/>
          <w:bCs/>
          <w:sz w:val="24"/>
          <w:szCs w:val="24"/>
        </w:rPr>
        <w:t>LeD's</w:t>
      </w:r>
      <w:proofErr w:type="spellEnd"/>
      <w:r w:rsidRPr="003211C8">
        <w:rPr>
          <w:rFonts w:ascii="Times New Roman" w:hAnsi="Times New Roman" w:cs="Times New Roman"/>
          <w:bCs/>
          <w:sz w:val="24"/>
          <w:szCs w:val="24"/>
        </w:rPr>
        <w:t xml:space="preserve"> will help the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211C8">
        <w:rPr>
          <w:rFonts w:ascii="Times New Roman" w:hAnsi="Times New Roman" w:cs="Times New Roman"/>
          <w:bCs/>
          <w:sz w:val="24"/>
          <w:szCs w:val="24"/>
        </w:rPr>
        <w:t>learners to check whether the concepts illus</w:t>
      </w:r>
      <w:r>
        <w:rPr>
          <w:rFonts w:ascii="Times New Roman" w:hAnsi="Times New Roman" w:cs="Times New Roman"/>
          <w:bCs/>
          <w:sz w:val="24"/>
          <w:szCs w:val="24"/>
        </w:rPr>
        <w:t xml:space="preserve">trated is understood or not and </w:t>
      </w:r>
      <w:r w:rsidRPr="003211C8">
        <w:rPr>
          <w:rFonts w:ascii="Times New Roman" w:hAnsi="Times New Roman" w:cs="Times New Roman"/>
          <w:bCs/>
          <w:sz w:val="24"/>
          <w:szCs w:val="24"/>
        </w:rPr>
        <w:t>also immediately react and answer questions posed.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Reflection spot: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Can you think about the function of assimilation quizzes?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My Answer: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The function of assimilation quiz is to check</w:t>
      </w:r>
      <w:r>
        <w:rPr>
          <w:rFonts w:ascii="Times New Roman" w:hAnsi="Times New Roman" w:cs="Times New Roman"/>
          <w:bCs/>
          <w:sz w:val="24"/>
          <w:szCs w:val="24"/>
        </w:rPr>
        <w:t xml:space="preserve"> whether the learner understood </w:t>
      </w:r>
      <w:r w:rsidRPr="003211C8">
        <w:rPr>
          <w:rFonts w:ascii="Times New Roman" w:hAnsi="Times New Roman" w:cs="Times New Roman"/>
          <w:bCs/>
          <w:sz w:val="24"/>
          <w:szCs w:val="24"/>
        </w:rPr>
        <w:t>the main concepts from the resources available.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Reflection spot: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Can you think of advantages of having suc</w:t>
      </w:r>
      <w:r>
        <w:rPr>
          <w:rFonts w:ascii="Times New Roman" w:hAnsi="Times New Roman" w:cs="Times New Roman"/>
          <w:bCs/>
          <w:sz w:val="24"/>
          <w:szCs w:val="24"/>
        </w:rPr>
        <w:t xml:space="preserve">h a structured group discussion </w:t>
      </w:r>
      <w:r w:rsidRPr="003211C8">
        <w:rPr>
          <w:rFonts w:ascii="Times New Roman" w:hAnsi="Times New Roman" w:cs="Times New Roman"/>
          <w:bCs/>
          <w:sz w:val="24"/>
          <w:szCs w:val="24"/>
        </w:rPr>
        <w:t>like the one which I explained right now?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My Answer:</w:t>
      </w:r>
    </w:p>
    <w:p w:rsidR="003211C8" w:rsidRPr="003211C8" w:rsidRDefault="003211C8" w:rsidP="003211C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Yes, I think its advantages of having structu</w:t>
      </w:r>
      <w:r>
        <w:rPr>
          <w:rFonts w:ascii="Times New Roman" w:hAnsi="Times New Roman" w:cs="Times New Roman"/>
          <w:bCs/>
          <w:sz w:val="24"/>
          <w:szCs w:val="24"/>
        </w:rPr>
        <w:t xml:space="preserve">red group discussions.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Because, </w:t>
      </w:r>
      <w:r w:rsidRPr="003211C8">
        <w:rPr>
          <w:rFonts w:ascii="Times New Roman" w:hAnsi="Times New Roman" w:cs="Times New Roman"/>
          <w:bCs/>
          <w:sz w:val="24"/>
          <w:szCs w:val="24"/>
        </w:rPr>
        <w:t>in group discussions, each and every learner will participate in the activity,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211C8">
        <w:rPr>
          <w:rFonts w:ascii="Times New Roman" w:hAnsi="Times New Roman" w:cs="Times New Roman"/>
          <w:bCs/>
          <w:sz w:val="24"/>
          <w:szCs w:val="24"/>
        </w:rPr>
        <w:t>unlike in the normal situation where only a few learners will participate.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211C8">
        <w:rPr>
          <w:rFonts w:ascii="Times New Roman" w:hAnsi="Times New Roman" w:cs="Times New Roman"/>
          <w:bCs/>
          <w:sz w:val="24"/>
          <w:szCs w:val="24"/>
        </w:rPr>
        <w:t>Also, group discussion will motivate some</w:t>
      </w:r>
      <w:r>
        <w:rPr>
          <w:rFonts w:ascii="Times New Roman" w:hAnsi="Times New Roman" w:cs="Times New Roman"/>
          <w:bCs/>
          <w:sz w:val="24"/>
          <w:szCs w:val="24"/>
        </w:rPr>
        <w:t xml:space="preserve"> learners who are hesitating in </w:t>
      </w:r>
      <w:r w:rsidRPr="003211C8">
        <w:rPr>
          <w:rFonts w:ascii="Times New Roman" w:hAnsi="Times New Roman" w:cs="Times New Roman"/>
          <w:bCs/>
          <w:sz w:val="24"/>
          <w:szCs w:val="24"/>
        </w:rPr>
        <w:t>nature to pose the question/answer.</w:t>
      </w:r>
    </w:p>
    <w:p w:rsidR="003211C8" w:rsidRDefault="003211C8" w:rsidP="003211C8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3211C8" w:rsidRPr="003211C8" w:rsidRDefault="003211C8" w:rsidP="003211C8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WEEK 2: WEB PRESENCE FOR TEACHERS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Reflection spot: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Do you know what Internet is and how it works?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My Answer: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The internet is a worldwide system in which users can access information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211C8">
        <w:rPr>
          <w:rFonts w:ascii="Times New Roman" w:hAnsi="Times New Roman" w:cs="Times New Roman"/>
          <w:bCs/>
          <w:sz w:val="24"/>
          <w:szCs w:val="24"/>
        </w:rPr>
        <w:t>which</w:t>
      </w:r>
      <w:proofErr w:type="gramEnd"/>
      <w:r w:rsidRPr="003211C8">
        <w:rPr>
          <w:rFonts w:ascii="Times New Roman" w:hAnsi="Times New Roman" w:cs="Times New Roman"/>
          <w:bCs/>
          <w:sz w:val="24"/>
          <w:szCs w:val="24"/>
        </w:rPr>
        <w:t xml:space="preserve"> is required for if they have sufficient permission to.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It works using radio waves or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Reflection spot: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 xml:space="preserve">Do you know how information travels from your computer to </w:t>
      </w:r>
      <w:proofErr w:type="gramStart"/>
      <w:r w:rsidRPr="003211C8">
        <w:rPr>
          <w:rFonts w:ascii="Times New Roman" w:hAnsi="Times New Roman" w:cs="Times New Roman"/>
          <w:bCs/>
          <w:sz w:val="24"/>
          <w:szCs w:val="24"/>
        </w:rPr>
        <w:t>other</w:t>
      </w:r>
      <w:proofErr w:type="gramEnd"/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211C8">
        <w:rPr>
          <w:rFonts w:ascii="Times New Roman" w:hAnsi="Times New Roman" w:cs="Times New Roman"/>
          <w:bCs/>
          <w:sz w:val="24"/>
          <w:szCs w:val="24"/>
        </w:rPr>
        <w:t>networks</w:t>
      </w:r>
      <w:proofErr w:type="gramEnd"/>
      <w:r w:rsidRPr="003211C8">
        <w:rPr>
          <w:rFonts w:ascii="Times New Roman" w:hAnsi="Times New Roman" w:cs="Times New Roman"/>
          <w:bCs/>
          <w:sz w:val="24"/>
          <w:szCs w:val="24"/>
        </w:rPr>
        <w:t>?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My Answer: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LAN Cables, OFC Cables and Wireless (Radio Waves).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Reflection spot: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What happens when you write and send a mail to your friend?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My Answer: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The information which I sent to my friend</w:t>
      </w:r>
      <w:r>
        <w:rPr>
          <w:rFonts w:ascii="Times New Roman" w:hAnsi="Times New Roman" w:cs="Times New Roman"/>
          <w:bCs/>
          <w:sz w:val="24"/>
          <w:szCs w:val="24"/>
        </w:rPr>
        <w:t xml:space="preserve"> will transmit to the different </w:t>
      </w:r>
      <w:r w:rsidRPr="003211C8">
        <w:rPr>
          <w:rFonts w:ascii="Times New Roman" w:hAnsi="Times New Roman" w:cs="Times New Roman"/>
          <w:bCs/>
          <w:sz w:val="24"/>
          <w:szCs w:val="24"/>
        </w:rPr>
        <w:t>networks and it gets delivered to my friend.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Reflection spot: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 xml:space="preserve">How do all of the computers all across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world communicate with each </w:t>
      </w:r>
      <w:r w:rsidRPr="003211C8">
        <w:rPr>
          <w:rFonts w:ascii="Times New Roman" w:hAnsi="Times New Roman" w:cs="Times New Roman"/>
          <w:bCs/>
          <w:sz w:val="24"/>
          <w:szCs w:val="24"/>
        </w:rPr>
        <w:t>other?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My Answer: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211C8">
        <w:rPr>
          <w:rFonts w:ascii="Times New Roman" w:hAnsi="Times New Roman" w:cs="Times New Roman"/>
          <w:bCs/>
          <w:sz w:val="24"/>
          <w:szCs w:val="24"/>
        </w:rPr>
        <w:t>Through Internet / Communication network.</w:t>
      </w:r>
      <w:proofErr w:type="gramEnd"/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</w:p>
    <w:p w:rsid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</w:p>
    <w:p w:rsid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</w:p>
    <w:p w:rsid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</w:p>
    <w:p w:rsidR="003211C8" w:rsidRDefault="003211C8" w:rsidP="003211C8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3211C8" w:rsidRDefault="003211C8" w:rsidP="003211C8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3211C8" w:rsidRPr="003211C8" w:rsidRDefault="003211C8" w:rsidP="003211C8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WEEK 3: CREATING YOUR OWN VIDEO RESOURCES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Reflection spot: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What visual parameters will you take care of during slide design for OER?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My Answer: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 xml:space="preserve">Type of Font, Size of Font, Font </w:t>
      </w:r>
      <w:proofErr w:type="spellStart"/>
      <w:r w:rsidRPr="003211C8">
        <w:rPr>
          <w:rFonts w:ascii="Times New Roman" w:hAnsi="Times New Roman" w:cs="Times New Roman"/>
          <w:bCs/>
          <w:sz w:val="24"/>
          <w:szCs w:val="24"/>
        </w:rPr>
        <w:t>Color</w:t>
      </w:r>
      <w:proofErr w:type="spellEnd"/>
      <w:r w:rsidRPr="003211C8">
        <w:rPr>
          <w:rFonts w:ascii="Times New Roman" w:hAnsi="Times New Roman" w:cs="Times New Roman"/>
          <w:bCs/>
          <w:sz w:val="24"/>
          <w:szCs w:val="24"/>
        </w:rPr>
        <w:t>, Background Theme, Script and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211C8">
        <w:rPr>
          <w:rFonts w:ascii="Times New Roman" w:hAnsi="Times New Roman" w:cs="Times New Roman"/>
          <w:bCs/>
          <w:sz w:val="24"/>
          <w:szCs w:val="24"/>
        </w:rPr>
        <w:t>Tagline points.</w:t>
      </w:r>
      <w:proofErr w:type="gramEnd"/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Reflection spot: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 xml:space="preserve">How many font types, font sizes and </w:t>
      </w:r>
      <w:proofErr w:type="spellStart"/>
      <w:r w:rsidRPr="003211C8">
        <w:rPr>
          <w:rFonts w:ascii="Times New Roman" w:hAnsi="Times New Roman" w:cs="Times New Roman"/>
          <w:bCs/>
          <w:sz w:val="24"/>
          <w:szCs w:val="24"/>
        </w:rPr>
        <w:t>colors</w:t>
      </w:r>
      <w:proofErr w:type="spellEnd"/>
      <w:r w:rsidRPr="003211C8">
        <w:rPr>
          <w:rFonts w:ascii="Times New Roman" w:hAnsi="Times New Roman" w:cs="Times New Roman"/>
          <w:bCs/>
          <w:sz w:val="24"/>
          <w:szCs w:val="24"/>
        </w:rPr>
        <w:t xml:space="preserve"> in presentations?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My Answer: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Only one font type (Times new roman / Bookman old style / Arial Black),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 xml:space="preserve">Two font sizes (one for heading and one for the body), </w:t>
      </w:r>
      <w:proofErr w:type="gramStart"/>
      <w:r w:rsidRPr="003211C8">
        <w:rPr>
          <w:rFonts w:ascii="Times New Roman" w:hAnsi="Times New Roman" w:cs="Times New Roman"/>
          <w:bCs/>
          <w:sz w:val="24"/>
          <w:szCs w:val="24"/>
        </w:rPr>
        <w:t>Two</w:t>
      </w:r>
      <w:proofErr w:type="gramEnd"/>
      <w:r w:rsidRPr="003211C8">
        <w:rPr>
          <w:rFonts w:ascii="Times New Roman" w:hAnsi="Times New Roman" w:cs="Times New Roman"/>
          <w:bCs/>
          <w:sz w:val="24"/>
          <w:szCs w:val="24"/>
        </w:rPr>
        <w:t xml:space="preserve"> font </w:t>
      </w:r>
      <w:proofErr w:type="spellStart"/>
      <w:r w:rsidRPr="003211C8">
        <w:rPr>
          <w:rFonts w:ascii="Times New Roman" w:hAnsi="Times New Roman" w:cs="Times New Roman"/>
          <w:bCs/>
          <w:sz w:val="24"/>
          <w:szCs w:val="24"/>
        </w:rPr>
        <w:t>colors</w:t>
      </w:r>
      <w:proofErr w:type="spellEnd"/>
      <w:r w:rsidRPr="003211C8">
        <w:rPr>
          <w:rFonts w:ascii="Times New Roman" w:hAnsi="Times New Roman" w:cs="Times New Roman"/>
          <w:bCs/>
          <w:sz w:val="24"/>
          <w:szCs w:val="24"/>
        </w:rPr>
        <w:t xml:space="preserve"> (One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3211C8">
        <w:rPr>
          <w:rFonts w:ascii="Times New Roman" w:hAnsi="Times New Roman" w:cs="Times New Roman"/>
          <w:bCs/>
          <w:sz w:val="24"/>
          <w:szCs w:val="24"/>
        </w:rPr>
        <w:t>for</w:t>
      </w:r>
      <w:proofErr w:type="gramEnd"/>
      <w:r w:rsidRPr="003211C8">
        <w:rPr>
          <w:rFonts w:ascii="Times New Roman" w:hAnsi="Times New Roman" w:cs="Times New Roman"/>
          <w:bCs/>
          <w:sz w:val="24"/>
          <w:szCs w:val="24"/>
        </w:rPr>
        <w:t xml:space="preserve"> body and one for the tagline points).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Reflection spot: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To emphasise certain points, what should be done?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>My Answer:</w:t>
      </w:r>
    </w:p>
    <w:p w:rsidR="003211C8" w:rsidRPr="003211C8" w:rsidRDefault="003211C8" w:rsidP="003211C8">
      <w:pPr>
        <w:rPr>
          <w:rFonts w:ascii="Times New Roman" w:hAnsi="Times New Roman" w:cs="Times New Roman"/>
          <w:bCs/>
          <w:sz w:val="24"/>
          <w:szCs w:val="24"/>
        </w:rPr>
      </w:pPr>
      <w:r w:rsidRPr="003211C8">
        <w:rPr>
          <w:rFonts w:ascii="Times New Roman" w:hAnsi="Times New Roman" w:cs="Times New Roman"/>
          <w:bCs/>
          <w:sz w:val="24"/>
          <w:szCs w:val="24"/>
        </w:rPr>
        <w:t xml:space="preserve">Give the different </w:t>
      </w:r>
      <w:proofErr w:type="spellStart"/>
      <w:r w:rsidRPr="003211C8">
        <w:rPr>
          <w:rFonts w:ascii="Times New Roman" w:hAnsi="Times New Roman" w:cs="Times New Roman"/>
          <w:bCs/>
          <w:sz w:val="24"/>
          <w:szCs w:val="24"/>
        </w:rPr>
        <w:t>color</w:t>
      </w:r>
      <w:proofErr w:type="spellEnd"/>
      <w:r w:rsidRPr="003211C8">
        <w:rPr>
          <w:rFonts w:ascii="Times New Roman" w:hAnsi="Times New Roman" w:cs="Times New Roman"/>
          <w:bCs/>
          <w:sz w:val="24"/>
          <w:szCs w:val="24"/>
        </w:rPr>
        <w:t xml:space="preserve"> to emphasize tagline points.</w:t>
      </w:r>
    </w:p>
    <w:sectPr w:rsidR="003211C8" w:rsidRPr="003211C8" w:rsidSect="003211C8">
      <w:pgSz w:w="11906" w:h="16838"/>
      <w:pgMar w:top="1440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211C8"/>
    <w:rsid w:val="003211C8"/>
    <w:rsid w:val="0042178E"/>
    <w:rsid w:val="00780714"/>
    <w:rsid w:val="00C62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21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211C8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498</Words>
  <Characters>2840</Characters>
  <Application>Microsoft Office Word</Application>
  <DocSecurity>0</DocSecurity>
  <Lines>23</Lines>
  <Paragraphs>6</Paragraphs>
  <ScaleCrop>false</ScaleCrop>
  <Company/>
  <LinksUpToDate>false</LinksUpToDate>
  <CharactersWithSpaces>3332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PG32</dc:creator>
  <cp:lastModifiedBy>PG32</cp:lastModifiedBy>
  <cp:revision>2</cp:revision>
  <dcterms:created xsi:type="dcterms:W3CDTF">2018-10-16T05:57:00Z</dcterms:created>
  <dcterms:modified xsi:type="dcterms:W3CDTF">2018-10-16T05:57:00Z</dcterms:modified>
</cp:coreProperties>
</file>